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BB6525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  <w:r w:rsidR="00BB6525">
        <w:rPr>
          <w:b/>
          <w:sz w:val="28"/>
          <w:szCs w:val="28"/>
        </w:rPr>
        <w:t xml:space="preserve"> (1080 ч)</w:t>
      </w:r>
    </w:p>
    <w:p w:rsidR="005C49EE" w:rsidRPr="00FF6945" w:rsidRDefault="007F4798" w:rsidP="009E0353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Отчет по практическим работам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7F4798" w:rsidRPr="007F4798">
        <w:rPr>
          <w:sz w:val="28"/>
          <w:szCs w:val="28"/>
        </w:rPr>
        <w:t>Автоматика, телемеханика и связь на железнодорожном транспорте</w:t>
      </w:r>
      <w:r w:rsidRPr="009E0353">
        <w:rPr>
          <w:sz w:val="28"/>
          <w:szCs w:val="28"/>
        </w:rPr>
        <w:t>»</w:t>
      </w:r>
    </w:p>
    <w:p w:rsidR="00333D13" w:rsidRPr="009E0353" w:rsidRDefault="00333D13" w:rsidP="00333D13">
      <w:pPr>
        <w:shd w:val="clear" w:color="auto" w:fill="FFFFFF"/>
        <w:spacing w:before="240" w:line="259" w:lineRule="atLeast"/>
        <w:ind w:left="-210"/>
        <w:jc w:val="center"/>
        <w:rPr>
          <w:sz w:val="28"/>
          <w:szCs w:val="28"/>
        </w:rPr>
      </w:pPr>
      <w:r>
        <w:rPr>
          <w:sz w:val="28"/>
          <w:szCs w:val="28"/>
        </w:rPr>
        <w:t>Вариант______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7F4798">
        <w:rPr>
          <w:sz w:val="28"/>
          <w:szCs w:val="28"/>
        </w:rPr>
        <w:t>Смирнова Л.Б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BB6525">
        <w:rPr>
          <w:color w:val="FF0000"/>
          <w:sz w:val="28"/>
          <w:szCs w:val="28"/>
        </w:rPr>
        <w:t>__</w:t>
      </w:r>
      <w:bookmarkStart w:id="0" w:name="_GoBack"/>
      <w:bookmarkEnd w:id="0"/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B6525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D94D6"/>
  <w15:docId w15:val="{565BE595-D987-4DDD-9428-BFA89B9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557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2019-05-05T04:50:00Z</dcterms:created>
  <dcterms:modified xsi:type="dcterms:W3CDTF">2019-05-05T04:50:00Z</dcterms:modified>
</cp:coreProperties>
</file>